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35" w:rsidRDefault="005D0435" w:rsidP="00F40F60">
      <w:pPr>
        <w:jc w:val="center"/>
        <w:rPr>
          <w:rFonts w:cstheme="minorHAnsi"/>
        </w:rPr>
      </w:pPr>
    </w:p>
    <w:p w:rsidR="005D0435" w:rsidRDefault="005D0435" w:rsidP="00F40F60">
      <w:pPr>
        <w:jc w:val="center"/>
        <w:rPr>
          <w:rFonts w:cstheme="minorHAnsi"/>
        </w:rPr>
      </w:pPr>
    </w:p>
    <w:p w:rsidR="005D0435" w:rsidRDefault="005D0435" w:rsidP="00F40F60">
      <w:pPr>
        <w:jc w:val="center"/>
        <w:rPr>
          <w:rFonts w:cstheme="minorHAnsi"/>
        </w:rPr>
      </w:pPr>
    </w:p>
    <w:p w:rsidR="005D0435" w:rsidRDefault="005D0435" w:rsidP="00F40F60">
      <w:pPr>
        <w:jc w:val="center"/>
        <w:rPr>
          <w:rFonts w:cstheme="minorHAnsi"/>
        </w:rPr>
      </w:pPr>
    </w:p>
    <w:p w:rsidR="008439AF" w:rsidRPr="005D0435" w:rsidRDefault="00F9230A" w:rsidP="00F40F60">
      <w:pPr>
        <w:jc w:val="center"/>
        <w:rPr>
          <w:rFonts w:cstheme="minorHAnsi"/>
          <w:b/>
          <w:sz w:val="28"/>
          <w:u w:val="single"/>
        </w:rPr>
      </w:pPr>
      <w:r w:rsidRPr="00F9230A">
        <w:rPr>
          <w:rFonts w:cstheme="minorHAnsi"/>
          <w:b/>
          <w:sz w:val="28"/>
          <w:u w:val="single"/>
        </w:rPr>
        <w:t>SIGNED DECLARATION</w:t>
      </w:r>
    </w:p>
    <w:p w:rsidR="008439AF" w:rsidRDefault="008439AF" w:rsidP="00F40F60">
      <w:pPr>
        <w:jc w:val="both"/>
        <w:rPr>
          <w:rFonts w:cstheme="minorHAnsi"/>
        </w:rPr>
      </w:pPr>
    </w:p>
    <w:p w:rsidR="005D0435" w:rsidRPr="00C36739" w:rsidRDefault="005D0435" w:rsidP="00F40F60">
      <w:pPr>
        <w:jc w:val="both"/>
        <w:rPr>
          <w:rFonts w:cstheme="minorHAnsi"/>
        </w:rPr>
      </w:pPr>
    </w:p>
    <w:p w:rsidR="005D0435" w:rsidRDefault="00FB6203" w:rsidP="00F40F60">
      <w:pPr>
        <w:jc w:val="both"/>
        <w:rPr>
          <w:rFonts w:cstheme="minorHAnsi"/>
        </w:rPr>
      </w:pPr>
      <w:r>
        <w:rPr>
          <w:rFonts w:cstheme="minorHAnsi"/>
        </w:rPr>
        <w:br/>
      </w:r>
    </w:p>
    <w:p w:rsidR="00F9230A" w:rsidRDefault="00F9230A" w:rsidP="00FB6203">
      <w:pPr>
        <w:jc w:val="both"/>
        <w:rPr>
          <w:rFonts w:cstheme="minorHAnsi"/>
        </w:rPr>
      </w:pPr>
      <w:r>
        <w:t xml:space="preserve">I, the </w:t>
      </w:r>
      <w:proofErr w:type="spellStart"/>
      <w:r>
        <w:t>undersigned</w:t>
      </w:r>
      <w:proofErr w:type="spellEnd"/>
      <w:r>
        <w:t xml:space="preserve"> (</w:t>
      </w:r>
      <w:proofErr w:type="spellStart"/>
      <w:r>
        <w:t>surname</w:t>
      </w:r>
      <w:proofErr w:type="spellEnd"/>
      <w:r>
        <w:t xml:space="preserve">, first </w:t>
      </w:r>
      <w:proofErr w:type="spellStart"/>
      <w:r>
        <w:t>name</w:t>
      </w:r>
      <w:proofErr w:type="spellEnd"/>
      <w:r>
        <w:t xml:space="preserve">) ............................................................, </w:t>
      </w:r>
      <w:proofErr w:type="spellStart"/>
      <w:r>
        <w:t>solemnly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, as part of </w:t>
      </w:r>
      <w:proofErr w:type="spellStart"/>
      <w:r>
        <w:t>my</w:t>
      </w:r>
      <w:proofErr w:type="spellEnd"/>
      <w:r>
        <w:t xml:space="preserve"> application in </w:t>
      </w:r>
      <w:proofErr w:type="spellStart"/>
      <w:r>
        <w:t>response</w:t>
      </w:r>
      <w:proofErr w:type="spellEnd"/>
      <w:r>
        <w:t xml:space="preserve"> to the call for applications for the</w:t>
      </w:r>
      <w:r w:rsidR="00E53D92">
        <w:t xml:space="preserve"> </w:t>
      </w:r>
      <w:proofErr w:type="spellStart"/>
      <w:r w:rsidR="00E53D92">
        <w:t>doctoral’s</w:t>
      </w:r>
      <w:proofErr w:type="spellEnd"/>
      <w:r>
        <w:t xml:space="preserve"> </w:t>
      </w:r>
      <w:bookmarkStart w:id="0" w:name="_GoBack"/>
      <w:bookmarkEnd w:id="0"/>
      <w:proofErr w:type="spellStart"/>
      <w:r>
        <w:t>launched</w:t>
      </w:r>
      <w:proofErr w:type="spellEnd"/>
      <w:r>
        <w:t xml:space="preserve"> by INED</w:t>
      </w:r>
      <w:r w:rsidR="00FB6203">
        <w:t xml:space="preserve">, </w:t>
      </w:r>
      <w:proofErr w:type="spellStart"/>
      <w:r w:rsidR="00FB6203">
        <w:t>that</w:t>
      </w:r>
      <w:proofErr w:type="spellEnd"/>
      <w:r w:rsidR="00FB6203">
        <w:t xml:space="preserve"> a</w:t>
      </w:r>
      <w:r>
        <w:t xml:space="preserve">ll information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application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>.</w:t>
      </w:r>
    </w:p>
    <w:p w:rsidR="00F9230A" w:rsidRDefault="00FB6203" w:rsidP="00F9230A">
      <w:pPr>
        <w:jc w:val="both"/>
        <w:rPr>
          <w:rFonts w:cstheme="minorHAnsi"/>
        </w:rPr>
      </w:pPr>
      <w:r>
        <w:br/>
      </w:r>
      <w:r w:rsidR="00F9230A">
        <w:t xml:space="preserve">I </w:t>
      </w:r>
      <w:proofErr w:type="spellStart"/>
      <w:r w:rsidR="00F9230A">
        <w:t>am</w:t>
      </w:r>
      <w:proofErr w:type="spellEnd"/>
      <w:r w:rsidR="00F9230A">
        <w:t xml:space="preserve"> </w:t>
      </w:r>
      <w:proofErr w:type="spellStart"/>
      <w:r w:rsidR="00F9230A">
        <w:t>aware</w:t>
      </w:r>
      <w:proofErr w:type="spellEnd"/>
      <w:r w:rsidR="00F9230A">
        <w:t xml:space="preserve"> </w:t>
      </w:r>
      <w:proofErr w:type="spellStart"/>
      <w:r w:rsidR="00F9230A">
        <w:t>that</w:t>
      </w:r>
      <w:proofErr w:type="spellEnd"/>
      <w:r w:rsidR="00F9230A">
        <w:t xml:space="preserve"> the </w:t>
      </w:r>
      <w:proofErr w:type="spellStart"/>
      <w:r w:rsidR="00F9230A">
        <w:t>accuracy</w:t>
      </w:r>
      <w:proofErr w:type="spellEnd"/>
      <w:r w:rsidR="00F9230A">
        <w:t xml:space="preserve"> of </w:t>
      </w:r>
      <w:proofErr w:type="spellStart"/>
      <w:r w:rsidR="00F9230A">
        <w:t>my</w:t>
      </w:r>
      <w:proofErr w:type="spellEnd"/>
      <w:r w:rsidR="00F9230A">
        <w:t xml:space="preserve"> </w:t>
      </w:r>
      <w:proofErr w:type="spellStart"/>
      <w:r w:rsidR="00F9230A">
        <w:t>declarations</w:t>
      </w:r>
      <w:proofErr w:type="spellEnd"/>
      <w:r w:rsidR="00F9230A">
        <w:t xml:space="preserve"> </w:t>
      </w:r>
      <w:proofErr w:type="spellStart"/>
      <w:r w:rsidR="00F9230A">
        <w:t>may</w:t>
      </w:r>
      <w:proofErr w:type="spellEnd"/>
      <w:r w:rsidR="00F9230A">
        <w:t xml:space="preserve"> </w:t>
      </w:r>
      <w:proofErr w:type="spellStart"/>
      <w:r w:rsidR="00F9230A">
        <w:t>be</w:t>
      </w:r>
      <w:proofErr w:type="spellEnd"/>
      <w:r w:rsidR="00F9230A">
        <w:t xml:space="preserve"> </w:t>
      </w:r>
      <w:proofErr w:type="spellStart"/>
      <w:r w:rsidR="00F9230A">
        <w:t>verified</w:t>
      </w:r>
      <w:proofErr w:type="spellEnd"/>
      <w:r w:rsidR="00F9230A">
        <w:t xml:space="preserve"> and </w:t>
      </w:r>
      <w:proofErr w:type="spellStart"/>
      <w:r w:rsidR="00F9230A">
        <w:t>that</w:t>
      </w:r>
      <w:proofErr w:type="spellEnd"/>
      <w:r w:rsidR="00F9230A">
        <w:t xml:space="preserve"> </w:t>
      </w:r>
      <w:proofErr w:type="spellStart"/>
      <w:r w:rsidR="00F9230A">
        <w:t>any</w:t>
      </w:r>
      <w:proofErr w:type="spellEnd"/>
      <w:r w:rsidR="00F9230A">
        <w:t xml:space="preserve"> </w:t>
      </w:r>
      <w:proofErr w:type="spellStart"/>
      <w:r w:rsidR="00F9230A">
        <w:t>inaccurate</w:t>
      </w:r>
      <w:proofErr w:type="spellEnd"/>
      <w:r w:rsidR="00F9230A">
        <w:t xml:space="preserve"> </w:t>
      </w:r>
      <w:proofErr w:type="spellStart"/>
      <w:r w:rsidR="00F9230A">
        <w:t>declaration</w:t>
      </w:r>
      <w:proofErr w:type="spellEnd"/>
      <w:r w:rsidR="00F9230A">
        <w:t xml:space="preserve"> on </w:t>
      </w:r>
      <w:proofErr w:type="spellStart"/>
      <w:r w:rsidR="00F9230A">
        <w:t>my</w:t>
      </w:r>
      <w:proofErr w:type="spellEnd"/>
      <w:r w:rsidR="00F9230A">
        <w:t xml:space="preserve"> part </w:t>
      </w:r>
      <w:proofErr w:type="spellStart"/>
      <w:r w:rsidR="00F9230A">
        <w:t>will</w:t>
      </w:r>
      <w:proofErr w:type="spellEnd"/>
      <w:r w:rsidR="00F9230A">
        <w:t xml:space="preserve"> </w:t>
      </w:r>
      <w:proofErr w:type="spellStart"/>
      <w:r w:rsidR="00F9230A">
        <w:t>render</w:t>
      </w:r>
      <w:proofErr w:type="spellEnd"/>
      <w:r w:rsidR="00F9230A">
        <w:t xml:space="preserve"> </w:t>
      </w:r>
      <w:proofErr w:type="spellStart"/>
      <w:r w:rsidR="00F9230A">
        <w:t>my</w:t>
      </w:r>
      <w:proofErr w:type="spellEnd"/>
      <w:r w:rsidR="00F9230A">
        <w:t xml:space="preserve"> application inadmissible</w:t>
      </w:r>
      <w:r w:rsidR="00F9230A">
        <w:rPr>
          <w:rStyle w:val="Appelnotedebasdep"/>
          <w:rFonts w:cstheme="minorHAnsi"/>
        </w:rPr>
        <w:footnoteReference w:id="1"/>
      </w:r>
      <w:r w:rsidR="00F9230A">
        <w:t xml:space="preserve">. </w:t>
      </w:r>
    </w:p>
    <w:p w:rsidR="00F9230A" w:rsidRDefault="00F9230A" w:rsidP="00F9230A">
      <w:pPr>
        <w:jc w:val="both"/>
        <w:rPr>
          <w:rFonts w:cstheme="minorHAnsi"/>
        </w:rPr>
      </w:pPr>
      <w:proofErr w:type="spellStart"/>
      <w:r>
        <w:t>Issued</w:t>
      </w:r>
      <w:proofErr w:type="spellEnd"/>
      <w:r>
        <w:t xml:space="preserve"> for all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>.</w:t>
      </w:r>
    </w:p>
    <w:p w:rsidR="005D0435" w:rsidRDefault="005D0435" w:rsidP="00F40F60">
      <w:pPr>
        <w:jc w:val="both"/>
        <w:rPr>
          <w:rFonts w:cstheme="minorHAnsi"/>
        </w:rPr>
      </w:pPr>
    </w:p>
    <w:p w:rsidR="005D0435" w:rsidRPr="00C36739" w:rsidRDefault="005D0435" w:rsidP="00F40F60">
      <w:pPr>
        <w:jc w:val="both"/>
        <w:rPr>
          <w:rFonts w:cstheme="minorHAnsi"/>
        </w:rPr>
      </w:pPr>
    </w:p>
    <w:p w:rsidR="004A790D" w:rsidRPr="00C36739" w:rsidRDefault="004A790D" w:rsidP="00F40F60">
      <w:pPr>
        <w:jc w:val="both"/>
        <w:rPr>
          <w:rFonts w:cstheme="minorHAnsi"/>
        </w:rPr>
      </w:pPr>
    </w:p>
    <w:p w:rsidR="00F9230A" w:rsidRDefault="00F9230A" w:rsidP="00A171D6">
      <w:pPr>
        <w:pStyle w:val="NormalWeb"/>
        <w:spacing w:before="0" w:beforeAutospacing="0" w:after="0" w:afterAutospacing="0"/>
        <w:ind w:left="426" w:right="-3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Place ....................................... Date ......................... </w:t>
      </w:r>
    </w:p>
    <w:p w:rsidR="004A790D" w:rsidRPr="00C36739" w:rsidRDefault="004A790D" w:rsidP="00A171D6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</w:p>
    <w:p w:rsidR="004A790D" w:rsidRPr="00A171D6" w:rsidRDefault="00F9230A" w:rsidP="00A171D6">
      <w:pPr>
        <w:autoSpaceDE w:val="0"/>
        <w:autoSpaceDN w:val="0"/>
        <w:adjustRightInd w:val="0"/>
        <w:ind w:left="426"/>
        <w:jc w:val="right"/>
      </w:pPr>
      <w:r>
        <w:t xml:space="preserve">Signature of the </w:t>
      </w:r>
      <w:proofErr w:type="spellStart"/>
      <w:r>
        <w:t>applicant</w:t>
      </w:r>
      <w:proofErr w:type="spellEnd"/>
      <w:r>
        <w:t xml:space="preserve">, </w:t>
      </w:r>
      <w:proofErr w:type="spellStart"/>
      <w:r>
        <w:t>preceded</w:t>
      </w:r>
      <w:proofErr w:type="spellEnd"/>
      <w:r>
        <w:t xml:space="preserve"> by the </w:t>
      </w:r>
      <w:proofErr w:type="spellStart"/>
      <w:r>
        <w:t>words</w:t>
      </w:r>
      <w:proofErr w:type="spellEnd"/>
      <w:r>
        <w:t xml:space="preserve"> “</w:t>
      </w:r>
      <w:r>
        <w:rPr>
          <w:i/>
          <w:iCs/>
        </w:rPr>
        <w:t>lu &amp; approuvé</w:t>
      </w:r>
      <w:r>
        <w:t>” [</w:t>
      </w:r>
      <w:proofErr w:type="spellStart"/>
      <w:r>
        <w:t>read</w:t>
      </w:r>
      <w:proofErr w:type="spellEnd"/>
      <w:r>
        <w:t xml:space="preserve"> &amp; </w:t>
      </w:r>
      <w:proofErr w:type="spellStart"/>
      <w:r>
        <w:t>approved</w:t>
      </w:r>
      <w:proofErr w:type="spellEnd"/>
      <w:r>
        <w:t xml:space="preserve">]. </w:t>
      </w:r>
    </w:p>
    <w:p w:rsidR="00F21F5D" w:rsidRPr="00C36739" w:rsidRDefault="00F21F5D" w:rsidP="00F21F5D">
      <w:pPr>
        <w:rPr>
          <w:rFonts w:cstheme="minorHAnsi"/>
        </w:rPr>
      </w:pPr>
    </w:p>
    <w:p w:rsidR="008439AF" w:rsidRPr="00C36739" w:rsidRDefault="008439AF" w:rsidP="008439AF">
      <w:pPr>
        <w:rPr>
          <w:rFonts w:cstheme="minorHAnsi"/>
        </w:rPr>
      </w:pPr>
    </w:p>
    <w:p w:rsidR="004A790D" w:rsidRPr="00C36739" w:rsidRDefault="004A790D">
      <w:pPr>
        <w:rPr>
          <w:rFonts w:cstheme="minorHAnsi"/>
        </w:rPr>
      </w:pPr>
    </w:p>
    <w:sectPr w:rsidR="004A790D" w:rsidRPr="00C367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8FA" w:rsidRDefault="006118FA" w:rsidP="00F40F60">
      <w:pPr>
        <w:spacing w:after="0" w:line="240" w:lineRule="auto"/>
      </w:pPr>
      <w:r>
        <w:separator/>
      </w:r>
    </w:p>
  </w:endnote>
  <w:endnote w:type="continuationSeparator" w:id="0">
    <w:p w:rsidR="006118FA" w:rsidRDefault="006118FA" w:rsidP="00F4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8FA" w:rsidRDefault="006118FA" w:rsidP="00F40F60">
      <w:pPr>
        <w:spacing w:after="0" w:line="240" w:lineRule="auto"/>
      </w:pPr>
      <w:r>
        <w:separator/>
      </w:r>
    </w:p>
  </w:footnote>
  <w:footnote w:type="continuationSeparator" w:id="0">
    <w:p w:rsidR="006118FA" w:rsidRDefault="006118FA" w:rsidP="00F40F60">
      <w:pPr>
        <w:spacing w:after="0" w:line="240" w:lineRule="auto"/>
      </w:pPr>
      <w:r>
        <w:continuationSeparator/>
      </w:r>
    </w:p>
  </w:footnote>
  <w:footnote w:id="1">
    <w:p w:rsidR="00F9230A" w:rsidRDefault="00F9230A" w:rsidP="00F9230A">
      <w:pPr>
        <w:rPr>
          <w:rFonts w:cstheme="minorHAnsi"/>
        </w:rPr>
      </w:pPr>
      <w:r>
        <w:rPr>
          <w:rStyle w:val="Appelnotedebasdep"/>
        </w:rPr>
        <w:footnoteRef/>
      </w:r>
      <w:r>
        <w:t xml:space="preserve"> In addition, the </w:t>
      </w:r>
      <w:proofErr w:type="spellStart"/>
      <w:r>
        <w:t>law</w:t>
      </w:r>
      <w:proofErr w:type="spellEnd"/>
      <w:r>
        <w:t xml:space="preserve"> </w:t>
      </w:r>
      <w:proofErr w:type="spellStart"/>
      <w:r>
        <w:t>punishes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guilty</w:t>
      </w:r>
      <w:proofErr w:type="spellEnd"/>
      <w:r>
        <w:t xml:space="preserve"> of </w:t>
      </w:r>
      <w:proofErr w:type="spellStart"/>
      <w:r>
        <w:t>fraud</w:t>
      </w:r>
      <w:proofErr w:type="spellEnd"/>
      <w:r>
        <w:t xml:space="preserve"> or false </w:t>
      </w:r>
      <w:proofErr w:type="spellStart"/>
      <w:r>
        <w:t>declarations</w:t>
      </w:r>
      <w:proofErr w:type="spellEnd"/>
      <w:r>
        <w:t xml:space="preserve"> (Article 441-1 et </w:t>
      </w:r>
      <w:proofErr w:type="spellStart"/>
      <w:r>
        <w:t>seq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the French </w:t>
      </w:r>
      <w:proofErr w:type="spellStart"/>
      <w:r>
        <w:t>Criminal</w:t>
      </w:r>
      <w:proofErr w:type="spellEnd"/>
      <w:r>
        <w:t xml:space="preserve"> Code).</w:t>
      </w:r>
    </w:p>
    <w:p w:rsidR="00F9230A" w:rsidRDefault="00F9230A" w:rsidP="00F9230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35" w:rsidRDefault="005D0435">
    <w:pPr>
      <w:pStyle w:val="En-tte"/>
    </w:pPr>
    <w:r>
      <w:rPr>
        <w:rFonts w:ascii="Calibri" w:hAnsi="Calibr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6B0CB7A5" wp14:editId="61EE16A5">
          <wp:simplePos x="0" y="0"/>
          <wp:positionH relativeFrom="column">
            <wp:posOffset>-114300</wp:posOffset>
          </wp:positionH>
          <wp:positionV relativeFrom="paragraph">
            <wp:posOffset>-343535</wp:posOffset>
          </wp:positionV>
          <wp:extent cx="1362710" cy="88519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36271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27A7AFC" wp14:editId="6FCCE678">
          <wp:simplePos x="0" y="0"/>
          <wp:positionH relativeFrom="column">
            <wp:posOffset>5539105</wp:posOffset>
          </wp:positionH>
          <wp:positionV relativeFrom="paragraph">
            <wp:posOffset>-220980</wp:posOffset>
          </wp:positionV>
          <wp:extent cx="688340" cy="688340"/>
          <wp:effectExtent l="0" t="0" r="0" b="0"/>
          <wp:wrapNone/>
          <wp:docPr id="3" name="Image 5" descr="LOGO_Investirlavenir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Investirlavenir_CMJN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6883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70DF116" wp14:editId="0CE6A546">
          <wp:simplePos x="0" y="0"/>
          <wp:positionH relativeFrom="column">
            <wp:posOffset>4444365</wp:posOffset>
          </wp:positionH>
          <wp:positionV relativeFrom="paragraph">
            <wp:posOffset>-202565</wp:posOffset>
          </wp:positionV>
          <wp:extent cx="1042670" cy="674370"/>
          <wp:effectExtent l="0" t="0" r="0" b="0"/>
          <wp:wrapNone/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104267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BC4"/>
    <w:multiLevelType w:val="hybridMultilevel"/>
    <w:tmpl w:val="98928714"/>
    <w:lvl w:ilvl="0" w:tplc="2FA64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5D"/>
    <w:rsid w:val="002F5850"/>
    <w:rsid w:val="004A790D"/>
    <w:rsid w:val="005D0435"/>
    <w:rsid w:val="006118FA"/>
    <w:rsid w:val="00710866"/>
    <w:rsid w:val="008439AF"/>
    <w:rsid w:val="0088036A"/>
    <w:rsid w:val="008C6349"/>
    <w:rsid w:val="0094129F"/>
    <w:rsid w:val="00A171D6"/>
    <w:rsid w:val="00B77625"/>
    <w:rsid w:val="00BC5E8C"/>
    <w:rsid w:val="00C36739"/>
    <w:rsid w:val="00D32517"/>
    <w:rsid w:val="00E15F8E"/>
    <w:rsid w:val="00E53D92"/>
    <w:rsid w:val="00E6071F"/>
    <w:rsid w:val="00F173CD"/>
    <w:rsid w:val="00F21F5D"/>
    <w:rsid w:val="00F40F60"/>
    <w:rsid w:val="00F9230A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B7C1"/>
  <w15:chartTrackingRefBased/>
  <w15:docId w15:val="{BB6A45D8-DECD-4665-A6E0-BFB32E45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A7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entr1">
    <w:name w:val="Normal centré1"/>
    <w:basedOn w:val="Normal"/>
    <w:rsid w:val="00F21F5D"/>
    <w:pPr>
      <w:tabs>
        <w:tab w:val="left" w:pos="3060"/>
        <w:tab w:val="left" w:pos="3600"/>
        <w:tab w:val="left" w:leader="dot" w:pos="9540"/>
      </w:tabs>
      <w:suppressAutoHyphens/>
      <w:spacing w:after="0" w:line="240" w:lineRule="auto"/>
      <w:ind w:left="360" w:right="-108"/>
      <w:jc w:val="both"/>
    </w:pPr>
    <w:rPr>
      <w:rFonts w:ascii="Americana" w:eastAsia="Times New Roman" w:hAnsi="Americana" w:cs="Times New Roman"/>
      <w:b/>
      <w:bCs/>
      <w:sz w:val="20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2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C634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A790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Date1">
    <w:name w:val="Date1"/>
    <w:basedOn w:val="Normal"/>
    <w:rsid w:val="004A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A790D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0F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0F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0F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435"/>
  </w:style>
  <w:style w:type="paragraph" w:styleId="Pieddepage">
    <w:name w:val="footer"/>
    <w:basedOn w:val="Normal"/>
    <w:link w:val="PieddepageCar"/>
    <w:uiPriority w:val="99"/>
    <w:unhideWhenUsed/>
    <w:rsid w:val="005D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435"/>
  </w:style>
  <w:style w:type="paragraph" w:styleId="Textedebulles">
    <w:name w:val="Balloon Text"/>
    <w:basedOn w:val="Normal"/>
    <w:link w:val="TextedebullesCar"/>
    <w:uiPriority w:val="99"/>
    <w:semiHidden/>
    <w:unhideWhenUsed/>
    <w:rsid w:val="00F9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7080A-7CD7-408D-BED7-FE400D0E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PECCIA-GALLETTO</dc:creator>
  <cp:keywords/>
  <dc:description/>
  <cp:lastModifiedBy>Eleanor Dauplait </cp:lastModifiedBy>
  <cp:revision>5</cp:revision>
  <dcterms:created xsi:type="dcterms:W3CDTF">2022-01-19T12:51:00Z</dcterms:created>
  <dcterms:modified xsi:type="dcterms:W3CDTF">2022-03-14T09:13:00Z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